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БЛАНК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786"/>
        <w:gridCol w:w="5103"/>
        <w:tblGridChange w:id="0">
          <w:tblGrid>
            <w:gridCol w:w="4786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Директору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приватного підприємства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«_______________________»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(П.І.Б.)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місцезнаходження: 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firstLine="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код ЄДРПОУ _______________________</w:t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ПОВІДОМЛЕННЯ 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 розірвання договору купівлі-продажу №_____ від _____________ р.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 року між ТОВ «_______________» (код ЄДРПОУ _____________) (далі – Товариство або Продавець) та ПП «_______________» (код ЄДРПОУ ___________) (далі – Підприємство або Покупець) було укладено договір купівлі-продажу №______ (далі - Договір).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Відповідно до п. 1.1. розділу 1 вказаного Договору Продавець  зобов’язується передати у власність Покупцеві, а Покупець зобов’язується в порядку та на умовах, визначених у цьому Договорі, прийняти та оплатити ________________________________________________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вказати назву товару, як у предметі договору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Згідно з п. 3.1. розділу 3 Договору оплата за товар відбувається на підставі виписаного Продавцем рахунка-фактури, яку Покупець остаточно повинен здійснити протягом 3 днів з моменту узгодження Сторонами дати відвантаження товару (п.3.2.1. розділу 3 Договору).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відповідності до п.5.3. розділу 5 Договору Продавець зобов’язаний передати замовлений товар протягом 45 робочих днів з моменту отримання передоплати від Покупця. 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Крім того, сторонами було укладено ряд додатків до Договору, відповідно до яких Продавець взяв на себе зобов’язання виконати послуги пов’язані з підготовкою до виробництва _________________ згідно Договору, а Покупець взяв на себе зобов’язання прийняти та оплатити відповідні послуги.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Так, Товариство в повному обсязі виконало свої зобов’язання щодо виконання зазначених вище послуг та поставки товару, що підтверджується видатковими накладними та актами здачі-приймання послуг.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Покупець же в свою чергу обов’язок щодо оплати наданих послуг та поставленого товару виконав лише частково.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Підпунктом 9.4.2. п.9.4 розділу 9 Договору передбачено, що сторони мають право достроково припинити дію цього Договору у випадку невиконання Покупцем умов передбачених п.8.3. цього Договору (прострочення термінів оплати Товару). В такому випадку Продавець надсилає Покупцю письмове повідомлення рекомендованим поштовим відправленням з описом вкладення про розірвання цього Договору.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Договір буде вважатися розірваним, якщо сторони не змінять свого рішення щодо розірвання цього Договору на 30 (тридцятий) календарний день від дня відправлення такого письмового повідомлення (п.9.5. Договору).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Відповідно до ч.1 ст.651 Цивільного кодексу України зміна або розірвання договору допускається лише за згодою сторін, якщо інше не встановлено договором або законом.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Згідно з ч.3 ст.651 Цивільного кодексу України у разі односторонньої відмови від договору у повному обсязі або частково, якщо право на таку відмову встановлено договором або законом, договір є відповідно розірваним або зміненим.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Враховуючи все вищевикладене та керуючись нормами пп.9.4.2. п.9.4., п.9.5. розділу 9 Договору та ст. 651 Цивільного кодексу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повідомляємо про розірвання договору купівлі-продажу №______.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Договір буде вважатися розірваним на 30 (тридцятий) календарний день від дня відправлення цього повідомлення.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Крім того хочемо зазначити, що відповідно до п.9.13 розділу 9 Договору закінчення дії або розірвання цього Договору не звільняє сторони від виконання зобов’язань, що виникли і не були належним чином виконані під час дії цього Договору.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Таким чином розірвання цього Договору не звільняє ПП «______________» від сплати заборгованості, яка виникла у нього на підставі Договору та додатків №___ від ___________ р., №____ від ______________ р.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ТОВ «_____________»</w:t>
        <w:tab/>
        <w:t xml:space="preserve">             </w:t>
        <w:tab/>
        <w:t xml:space="preserve">            ____________ /П.І.Б./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М.п.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